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93FB0"/>
    <w:p w14:paraId="686D9E12">
      <w:pPr>
        <w:jc w:val="center"/>
        <w:rPr>
          <w:rFonts w:hint="default" w:ascii="Cooper Black" w:hAnsi="Cooper Black" w:cs="Cooper Black"/>
          <w:sz w:val="72"/>
          <w:szCs w:val="72"/>
          <w:lang w:val="es-ES"/>
        </w:rPr>
      </w:pPr>
      <w:r>
        <w:rPr>
          <w:rFonts w:hint="default" w:ascii="Cooper Black" w:hAnsi="Cooper Black" w:cs="Cooper Black"/>
          <w:sz w:val="72"/>
          <w:szCs w:val="72"/>
          <w:lang w:val="es-ES"/>
        </w:rPr>
        <w:t>Carrera Infantil de Navidad Badajoz´24</w:t>
      </w:r>
    </w:p>
    <w:p w14:paraId="6189A4C4">
      <w:pPr>
        <w:jc w:val="center"/>
      </w:pPr>
    </w:p>
    <w:p w14:paraId="652F30A2">
      <w:pPr>
        <w:jc w:val="center"/>
        <w:rPr>
          <w:rFonts w:hint="default"/>
          <w:b/>
          <w:bCs/>
          <w:sz w:val="40"/>
          <w:szCs w:val="40"/>
          <w:lang w:val="es-ES"/>
        </w:rPr>
      </w:pPr>
      <w:r>
        <w:rPr>
          <w:rFonts w:hint="default"/>
          <w:b/>
          <w:bCs/>
          <w:sz w:val="40"/>
          <w:szCs w:val="40"/>
          <w:lang w:val="es-ES"/>
        </w:rPr>
        <w:t>Solidaria con Cruz Roja</w:t>
      </w:r>
    </w:p>
    <w:p w14:paraId="264E7FFD"/>
    <w:p w14:paraId="40EA81BF">
      <w:pPr>
        <w:jc w:val="center"/>
      </w:pPr>
    </w:p>
    <w:p w14:paraId="1E568156">
      <w:pPr>
        <w:jc w:val="center"/>
      </w:pPr>
    </w:p>
    <w:p w14:paraId="3F5CB942">
      <w:pPr>
        <w:jc w:val="center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381250" cy="2362200"/>
            <wp:effectExtent l="0" t="0" r="0" b="0"/>
            <wp:docPr id="1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AAFDCC">
      <w:pPr>
        <w:jc w:val="both"/>
        <w:rPr>
          <w:rFonts w:ascii="SimSun" w:hAnsi="SimSun" w:eastAsia="SimSun" w:cs="SimSun"/>
          <w:sz w:val="24"/>
          <w:szCs w:val="24"/>
        </w:rPr>
      </w:pPr>
    </w:p>
    <w:p w14:paraId="17A088B5">
      <w:pPr>
        <w:jc w:val="center"/>
        <w:rPr>
          <w:rFonts w:ascii="SimSun" w:hAnsi="SimSun" w:eastAsia="SimSun" w:cs="SimSun"/>
          <w:sz w:val="24"/>
          <w:szCs w:val="24"/>
        </w:rPr>
      </w:pPr>
    </w:p>
    <w:p w14:paraId="1A54F64F">
      <w:pPr>
        <w:jc w:val="center"/>
        <w:rPr>
          <w:rFonts w:hint="default" w:ascii="Cooper Black" w:hAnsi="Cooper Black" w:eastAsia="SimSun" w:cs="Cooper Black"/>
          <w:sz w:val="44"/>
          <w:szCs w:val="44"/>
          <w:lang w:val="es-ES"/>
        </w:rPr>
      </w:pPr>
      <w:r>
        <w:rPr>
          <w:rFonts w:hint="default" w:ascii="Cooper Black" w:hAnsi="Cooper Black" w:eastAsia="SimSun" w:cs="Cooper Black"/>
          <w:sz w:val="44"/>
          <w:szCs w:val="44"/>
          <w:lang w:val="es-ES"/>
        </w:rPr>
        <w:t xml:space="preserve">Parque del Guadiana </w:t>
      </w:r>
    </w:p>
    <w:p w14:paraId="274DA718">
      <w:pPr>
        <w:jc w:val="center"/>
        <w:rPr>
          <w:rFonts w:hint="default" w:ascii="Cooper Black" w:hAnsi="Cooper Black" w:eastAsia="SimSun" w:cs="Cooper Black"/>
          <w:sz w:val="44"/>
          <w:szCs w:val="44"/>
          <w:lang w:val="es-ES"/>
        </w:rPr>
      </w:pPr>
      <w:r>
        <w:rPr>
          <w:rFonts w:hint="default" w:ascii="Cooper Black" w:hAnsi="Cooper Black" w:eastAsia="SimSun" w:cs="Cooper Black"/>
          <w:sz w:val="44"/>
          <w:szCs w:val="44"/>
          <w:lang w:val="es-ES"/>
        </w:rPr>
        <w:t>Margen Derecha, La rana loca</w:t>
      </w:r>
    </w:p>
    <w:p w14:paraId="013C164D">
      <w:pPr>
        <w:jc w:val="center"/>
        <w:rPr>
          <w:rFonts w:hint="default" w:ascii="Cooper Black" w:hAnsi="Cooper Black" w:eastAsia="SimSun" w:cs="Cooper Black"/>
          <w:sz w:val="44"/>
          <w:szCs w:val="44"/>
          <w:lang w:val="es-ES"/>
        </w:rPr>
      </w:pPr>
    </w:p>
    <w:p w14:paraId="18D4CE96">
      <w:pPr>
        <w:jc w:val="center"/>
        <w:rPr>
          <w:rFonts w:hint="default" w:ascii="Cooper Black" w:hAnsi="Cooper Black" w:eastAsia="SimSun" w:cs="Cooper Black"/>
          <w:sz w:val="44"/>
          <w:szCs w:val="44"/>
          <w:lang w:val="es-ES"/>
        </w:rPr>
      </w:pPr>
      <w:r>
        <w:rPr>
          <w:rFonts w:hint="default" w:ascii="Cooper Black" w:hAnsi="Cooper Black" w:eastAsia="SimSun" w:cs="Cooper Black"/>
          <w:sz w:val="44"/>
          <w:szCs w:val="44"/>
          <w:lang w:val="es-ES"/>
        </w:rPr>
        <w:t>24 diciembre 2024, 12:00 horas</w:t>
      </w:r>
    </w:p>
    <w:p w14:paraId="1CDF659D">
      <w:pPr>
        <w:jc w:val="both"/>
        <w:rPr>
          <w:rFonts w:hint="default" w:ascii="Bernard MT Condensed" w:hAnsi="Bernard MT Condensed" w:eastAsia="SimSun" w:cs="Bernard MT Condensed"/>
          <w:sz w:val="44"/>
          <w:szCs w:val="44"/>
          <w:lang w:val="es-ES"/>
        </w:rPr>
      </w:pPr>
    </w:p>
    <w:p w14:paraId="1AA5ED03">
      <w:pPr>
        <w:jc w:val="center"/>
        <w:rPr>
          <w:rFonts w:ascii="Cooper Black" w:hAnsi="Cooper Black" w:cs="Calibri"/>
          <w:b/>
          <w:sz w:val="48"/>
          <w:szCs w:val="48"/>
        </w:rPr>
      </w:pPr>
      <w:r>
        <w:rPr>
          <w:rFonts w:hint="default" w:ascii="Cooper Black" w:hAnsi="Cooper Black" w:cs="Calibri"/>
          <w:b/>
          <w:sz w:val="48"/>
          <w:szCs w:val="48"/>
          <w:lang w:val="es-ES"/>
        </w:rPr>
        <w:t xml:space="preserve">   </w:t>
      </w:r>
      <w:r>
        <w:rPr>
          <w:rFonts w:ascii="Cooper Black" w:hAnsi="Cooper Black" w:cs="Calibri"/>
          <w:b/>
          <w:sz w:val="48"/>
          <w:szCs w:val="48"/>
        </w:rPr>
        <w:drawing>
          <wp:inline distT="0" distB="0" distL="0" distR="0">
            <wp:extent cx="1190625" cy="1294765"/>
            <wp:effectExtent l="0" t="0" r="9525" b="635"/>
            <wp:docPr id="2" name="Imagen 2" descr="Bocet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Boceto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Cooper Black" w:hAnsi="Cooper Black" w:cs="Calibri"/>
          <w:b/>
          <w:sz w:val="48"/>
          <w:szCs w:val="48"/>
          <w:lang w:val="es-ES"/>
        </w:rPr>
        <w:t xml:space="preserve">           </w:t>
      </w:r>
      <w:r>
        <w:rPr>
          <w:rFonts w:ascii="Cooper Black" w:hAnsi="Cooper Black" w:cs="Calibri"/>
          <w:b/>
          <w:sz w:val="48"/>
          <w:szCs w:val="48"/>
        </w:rPr>
        <w:drawing>
          <wp:inline distT="0" distB="0" distL="0" distR="0">
            <wp:extent cx="2314575" cy="1508760"/>
            <wp:effectExtent l="0" t="0" r="9525" b="15240"/>
            <wp:docPr id="3" name="Imagen 1" descr="ClickHandler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ClickHandler.ash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4DD83">
      <w:pPr>
        <w:jc w:val="both"/>
        <w:rPr>
          <w:rFonts w:hint="default" w:ascii="Calibri" w:hAnsi="Calibri" w:cs="Calibri"/>
          <w:b/>
          <w:sz w:val="28"/>
          <w:szCs w:val="28"/>
          <w:lang w:val="es-ES"/>
        </w:rPr>
      </w:pPr>
    </w:p>
    <w:p w14:paraId="0D9997CF">
      <w:pPr>
        <w:jc w:val="both"/>
        <w:rPr>
          <w:rFonts w:hint="default" w:ascii="Calibri" w:hAnsi="Calibri" w:cs="Calibri"/>
          <w:b/>
          <w:sz w:val="32"/>
          <w:szCs w:val="32"/>
          <w:lang w:val="es-ES"/>
        </w:rPr>
      </w:pPr>
    </w:p>
    <w:p w14:paraId="72AA0D3B">
      <w:pPr>
        <w:autoSpaceDE w:val="0"/>
        <w:autoSpaceDN w:val="0"/>
        <w:adjustRightInd w:val="0"/>
        <w:spacing w:after="283" w:line="240" w:lineRule="auto"/>
        <w:jc w:val="both"/>
        <w:rPr>
          <w:rFonts w:cs="Arial"/>
          <w:b/>
          <w:bCs/>
          <w:sz w:val="32"/>
          <w:szCs w:val="32"/>
        </w:rPr>
      </w:pPr>
    </w:p>
    <w:p w14:paraId="1E3F8376">
      <w:pPr>
        <w:jc w:val="both"/>
        <w:rPr>
          <w:rFonts w:hint="default" w:ascii="Calibri" w:hAnsi="Calibri" w:cs="Calibri"/>
          <w:b/>
          <w:sz w:val="28"/>
          <w:szCs w:val="28"/>
          <w:lang w:val="es-ES"/>
        </w:rPr>
      </w:pPr>
    </w:p>
    <w:p w14:paraId="6146B1FD">
      <w:pPr>
        <w:jc w:val="center"/>
        <w:rPr>
          <w:rFonts w:hint="default" w:ascii="Calibri" w:hAnsi="Calibri" w:cs="Calibri"/>
          <w:b/>
          <w:sz w:val="40"/>
          <w:szCs w:val="40"/>
          <w:lang w:val="es-ES"/>
        </w:rPr>
      </w:pPr>
      <w:r>
        <w:rPr>
          <w:rFonts w:hint="default" w:ascii="Calibri" w:hAnsi="Calibri" w:cs="Calibri"/>
          <w:b/>
          <w:sz w:val="40"/>
          <w:szCs w:val="40"/>
          <w:lang w:val="es-ES"/>
        </w:rPr>
        <w:t>Carrera Infantil de Navidad Badajoz´24</w:t>
      </w:r>
    </w:p>
    <w:p w14:paraId="652152EB">
      <w:pPr>
        <w:jc w:val="both"/>
        <w:rPr>
          <w:rFonts w:hint="default" w:ascii="Calibri" w:hAnsi="Calibri" w:cs="Calibri"/>
          <w:b/>
          <w:sz w:val="40"/>
          <w:szCs w:val="40"/>
          <w:lang w:val="es-ES"/>
        </w:rPr>
      </w:pPr>
    </w:p>
    <w:p w14:paraId="076A2496">
      <w:pPr>
        <w:jc w:val="center"/>
        <w:rPr>
          <w:rFonts w:hint="default" w:ascii="Calibri" w:hAnsi="Calibri" w:cs="Calibri"/>
          <w:b/>
          <w:sz w:val="32"/>
          <w:szCs w:val="32"/>
          <w:lang w:val="es-ES"/>
        </w:rPr>
      </w:pPr>
      <w:r>
        <w:rPr>
          <w:rFonts w:hint="default" w:ascii="Calibri" w:hAnsi="Calibri" w:cs="Calibri"/>
          <w:b/>
          <w:sz w:val="32"/>
          <w:szCs w:val="32"/>
          <w:lang w:val="es-ES"/>
        </w:rPr>
        <w:t>Segunda prueba puntuable para la Silvestrada Pacense</w:t>
      </w:r>
    </w:p>
    <w:p w14:paraId="7775E249">
      <w:pPr>
        <w:jc w:val="both"/>
        <w:rPr>
          <w:rFonts w:hint="default" w:ascii="Calibri" w:hAnsi="Calibri" w:cs="Calibri"/>
          <w:b/>
          <w:sz w:val="28"/>
          <w:szCs w:val="28"/>
          <w:lang w:val="es-ES"/>
        </w:rPr>
      </w:pPr>
    </w:p>
    <w:p w14:paraId="12AD6F49">
      <w:pPr>
        <w:autoSpaceDE w:val="0"/>
        <w:autoSpaceDN w:val="0"/>
        <w:adjustRightInd w:val="0"/>
        <w:spacing w:after="283" w:line="240" w:lineRule="auto"/>
        <w:jc w:val="both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ORGANIZACIÓN</w:t>
      </w:r>
    </w:p>
    <w:p w14:paraId="371392DC">
      <w:pPr>
        <w:autoSpaceDE w:val="0"/>
        <w:autoSpaceDN w:val="0"/>
        <w:adjustRightInd w:val="0"/>
        <w:spacing w:after="283" w:line="240" w:lineRule="auto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ADS Extremadura Natural (Grupo Salud y Deporte)</w:t>
      </w:r>
    </w:p>
    <w:p w14:paraId="5693BA7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COLABORACIÓN</w:t>
      </w:r>
    </w:p>
    <w:p w14:paraId="0640BE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</w:p>
    <w:p w14:paraId="0F2296F5">
      <w:pPr>
        <w:autoSpaceDE w:val="0"/>
        <w:autoSpaceDN w:val="0"/>
        <w:adjustRightInd w:val="0"/>
        <w:spacing w:after="0" w:line="240" w:lineRule="auto"/>
        <w:jc w:val="both"/>
        <w:rPr>
          <w:rFonts w:hint="default" w:cs="Arial"/>
          <w:sz w:val="28"/>
          <w:szCs w:val="28"/>
          <w:lang w:val="es-ES"/>
        </w:rPr>
      </w:pPr>
      <w:r>
        <w:rPr>
          <w:rFonts w:cs="Arial"/>
          <w:sz w:val="28"/>
          <w:szCs w:val="28"/>
        </w:rPr>
        <w:t xml:space="preserve">FMD Badajoz, </w:t>
      </w:r>
      <w:r>
        <w:rPr>
          <w:rFonts w:cs="Arial"/>
          <w:bCs/>
          <w:sz w:val="28"/>
          <w:szCs w:val="28"/>
        </w:rPr>
        <w:t>Cruz Roja</w:t>
      </w:r>
      <w:r>
        <w:rPr>
          <w:rFonts w:hint="default" w:cs="Arial"/>
          <w:bCs/>
          <w:sz w:val="28"/>
          <w:szCs w:val="28"/>
          <w:lang w:val="es-ES"/>
        </w:rPr>
        <w:t xml:space="preserve"> </w:t>
      </w:r>
    </w:p>
    <w:p w14:paraId="661223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14:paraId="651ECD33"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/>
          <w:bCs/>
          <w:sz w:val="32"/>
          <w:szCs w:val="32"/>
          <w:lang w:val="es-ES"/>
        </w:rPr>
      </w:pPr>
      <w:r>
        <w:rPr>
          <w:rFonts w:hint="default" w:cs="Arial"/>
          <w:b/>
          <w:bCs/>
          <w:sz w:val="32"/>
          <w:szCs w:val="32"/>
          <w:lang w:val="es-ES"/>
        </w:rPr>
        <w:t>LUGAR</w:t>
      </w:r>
    </w:p>
    <w:p w14:paraId="63F4E097"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 w:val="0"/>
          <w:bCs w:val="0"/>
          <w:sz w:val="28"/>
          <w:szCs w:val="28"/>
          <w:lang w:val="es-ES"/>
        </w:rPr>
      </w:pPr>
      <w:r>
        <w:rPr>
          <w:rFonts w:hint="default" w:cs="Arial"/>
          <w:b w:val="0"/>
          <w:bCs w:val="0"/>
          <w:sz w:val="28"/>
          <w:szCs w:val="28"/>
          <w:lang w:val="es-ES"/>
        </w:rPr>
        <w:t>La salida y meta estarán situadas junto a La rana loca, en el Parque del Guadiana en su margen derecha. Las carreras infantiles se desarrollarán en el circuito Vial del Parque.</w:t>
      </w:r>
    </w:p>
    <w:p w14:paraId="6E14A70F"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/>
          <w:bCs/>
          <w:sz w:val="32"/>
          <w:szCs w:val="32"/>
          <w:lang w:val="es-ES"/>
        </w:rPr>
      </w:pPr>
      <w:r>
        <w:rPr>
          <w:rFonts w:cs="Arial"/>
          <w:b/>
          <w:bCs/>
          <w:sz w:val="32"/>
          <w:szCs w:val="32"/>
        </w:rPr>
        <w:t>DISTANCIA</w:t>
      </w:r>
      <w:r>
        <w:rPr>
          <w:rFonts w:hint="default" w:cs="Arial"/>
          <w:b/>
          <w:bCs/>
          <w:sz w:val="32"/>
          <w:szCs w:val="32"/>
          <w:lang w:val="es-ES"/>
        </w:rPr>
        <w:t>S Y HORARIOS</w:t>
      </w:r>
    </w:p>
    <w:p w14:paraId="21A66A14"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Cs/>
          <w:sz w:val="28"/>
          <w:szCs w:val="28"/>
          <w:lang w:val="es-ES"/>
        </w:rPr>
      </w:pPr>
      <w:r>
        <w:rPr>
          <w:rFonts w:hint="default" w:cs="Arial"/>
          <w:bCs/>
          <w:sz w:val="28"/>
          <w:szCs w:val="28"/>
          <w:lang w:val="es-ES"/>
        </w:rPr>
        <w:t>12:00 h. Carrera absoluta 5K (a partir de 14 años cumplidos)(Premios en metálico a los 10 primeros M y F: 50, 45, 40, 35, 30, 25, 20, 15, 10 y 5€)</w:t>
      </w:r>
    </w:p>
    <w:p w14:paraId="04E39BF0"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Cs/>
          <w:sz w:val="28"/>
          <w:szCs w:val="28"/>
          <w:lang w:val="es-ES"/>
        </w:rPr>
      </w:pPr>
      <w:r>
        <w:rPr>
          <w:rFonts w:hint="default" w:cs="Arial"/>
          <w:bCs/>
          <w:sz w:val="28"/>
          <w:szCs w:val="28"/>
          <w:lang w:val="es-ES"/>
        </w:rPr>
        <w:t>12:30h: Carrera con carrito o silla de bebé absoluta Padres/ Madres (3K) Premiso en metálico a los 3 primeros Padres y a las 3 primeras Madres (20, 15 y 10€).</w:t>
      </w:r>
    </w:p>
    <w:p w14:paraId="11426CBA"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Cs/>
          <w:sz w:val="28"/>
          <w:szCs w:val="28"/>
          <w:lang w:val="es-ES"/>
        </w:rPr>
      </w:pPr>
      <w:r>
        <w:rPr>
          <w:rFonts w:hint="default" w:cs="Arial"/>
          <w:bCs/>
          <w:sz w:val="28"/>
          <w:szCs w:val="28"/>
          <w:lang w:val="es-ES"/>
        </w:rPr>
        <w:t xml:space="preserve">12:45h. Carreras Infantiles: las distancias irán acordes con las edades de los niños y serán de entre 200 y 800 metros. Medallas para todos. </w:t>
      </w:r>
    </w:p>
    <w:p w14:paraId="03E30510">
      <w:pPr>
        <w:autoSpaceDE w:val="0"/>
        <w:autoSpaceDN w:val="0"/>
        <w:adjustRightInd w:val="0"/>
        <w:spacing w:after="283" w:line="240" w:lineRule="auto"/>
        <w:jc w:val="both"/>
        <w:rPr>
          <w:rFonts w:hint="default" w:cstheme="minorHAnsi"/>
          <w:b/>
          <w:bCs/>
          <w:color w:val="000000"/>
          <w:sz w:val="28"/>
          <w:szCs w:val="28"/>
          <w:lang w:val="es-ES"/>
        </w:rPr>
      </w:pPr>
      <w:r>
        <w:rPr>
          <w:rFonts w:hint="default" w:cstheme="minorHAnsi"/>
          <w:b/>
          <w:bCs/>
          <w:color w:val="000000"/>
          <w:sz w:val="28"/>
          <w:szCs w:val="28"/>
          <w:lang w:val="es-ES"/>
        </w:rPr>
        <w:t>Categorías infantiles</w:t>
      </w:r>
    </w:p>
    <w:p w14:paraId="7CD69FDC">
      <w:pPr>
        <w:autoSpaceDE w:val="0"/>
        <w:autoSpaceDN w:val="0"/>
        <w:adjustRightInd w:val="0"/>
        <w:spacing w:after="283" w:line="240" w:lineRule="auto"/>
        <w:jc w:val="both"/>
        <w:rPr>
          <w:rFonts w:hint="default" w:cstheme="minorHAnsi"/>
          <w:color w:val="000000"/>
          <w:sz w:val="28"/>
          <w:szCs w:val="28"/>
          <w:lang w:val="es-ES"/>
        </w:rPr>
      </w:pPr>
      <w:r>
        <w:rPr>
          <w:rFonts w:hint="default" w:cstheme="minorHAnsi"/>
          <w:color w:val="000000"/>
          <w:sz w:val="28"/>
          <w:szCs w:val="28"/>
          <w:lang w:val="es-ES"/>
        </w:rPr>
        <w:t>Sub-3 (Retaco) 3 años o menos, nacidos en 2021, 2022 y 2023, (100 metros)</w:t>
      </w:r>
    </w:p>
    <w:p w14:paraId="616B0FE6">
      <w:pPr>
        <w:autoSpaceDE w:val="0"/>
        <w:autoSpaceDN w:val="0"/>
        <w:adjustRightInd w:val="0"/>
        <w:spacing w:after="283" w:line="240" w:lineRule="auto"/>
        <w:jc w:val="both"/>
        <w:rPr>
          <w:rFonts w:hint="default" w:cstheme="minorHAnsi"/>
          <w:color w:val="000000"/>
          <w:sz w:val="28"/>
          <w:szCs w:val="28"/>
          <w:lang w:val="es-ES"/>
        </w:rPr>
      </w:pPr>
      <w:r>
        <w:rPr>
          <w:rFonts w:hint="default" w:cstheme="minorHAnsi"/>
          <w:color w:val="000000"/>
          <w:sz w:val="28"/>
          <w:szCs w:val="28"/>
          <w:lang w:val="es-ES"/>
        </w:rPr>
        <w:t>Sub-5 (Chupetín) 4 y 5 años, nacidos en 2019 y 2020 (200 metros)</w:t>
      </w:r>
    </w:p>
    <w:p w14:paraId="7C4FA180">
      <w:pPr>
        <w:autoSpaceDE w:val="0"/>
        <w:autoSpaceDN w:val="0"/>
        <w:adjustRightInd w:val="0"/>
        <w:spacing w:after="283" w:line="240" w:lineRule="auto"/>
        <w:jc w:val="both"/>
        <w:rPr>
          <w:rFonts w:hint="default" w:cstheme="minorHAnsi"/>
          <w:color w:val="000000"/>
          <w:sz w:val="28"/>
          <w:szCs w:val="28"/>
          <w:lang w:val="es-ES"/>
        </w:rPr>
      </w:pPr>
      <w:r>
        <w:rPr>
          <w:rFonts w:hint="default" w:cstheme="minorHAnsi"/>
          <w:color w:val="000000"/>
          <w:sz w:val="28"/>
          <w:szCs w:val="28"/>
          <w:lang w:val="es-ES"/>
        </w:rPr>
        <w:t>Sub-8 (Prebenjamín) 6 y 7 años, nacidos en 2017 y 2018 (400 metros)</w:t>
      </w:r>
    </w:p>
    <w:p w14:paraId="6165F182">
      <w:pPr>
        <w:autoSpaceDE w:val="0"/>
        <w:autoSpaceDN w:val="0"/>
        <w:adjustRightInd w:val="0"/>
        <w:spacing w:after="283" w:line="240" w:lineRule="auto"/>
        <w:jc w:val="both"/>
        <w:rPr>
          <w:rFonts w:hint="default" w:cstheme="minorHAnsi"/>
          <w:color w:val="000000"/>
          <w:sz w:val="28"/>
          <w:szCs w:val="28"/>
          <w:lang w:val="es-ES"/>
        </w:rPr>
      </w:pPr>
      <w:r>
        <w:rPr>
          <w:rFonts w:hint="default" w:cstheme="minorHAnsi"/>
          <w:color w:val="000000"/>
          <w:sz w:val="28"/>
          <w:szCs w:val="28"/>
          <w:lang w:val="es-ES"/>
        </w:rPr>
        <w:t>Sub-10 (Benjamín) 8 y 9 años, nacidos en 2015 y 2016 (400 metros)</w:t>
      </w:r>
    </w:p>
    <w:p w14:paraId="38989B3B">
      <w:pPr>
        <w:autoSpaceDE w:val="0"/>
        <w:autoSpaceDN w:val="0"/>
        <w:adjustRightInd w:val="0"/>
        <w:spacing w:after="283" w:line="240" w:lineRule="auto"/>
        <w:jc w:val="both"/>
        <w:rPr>
          <w:rFonts w:hint="default" w:cstheme="minorHAnsi"/>
          <w:color w:val="000000"/>
          <w:sz w:val="28"/>
          <w:szCs w:val="28"/>
          <w:lang w:val="es-ES"/>
        </w:rPr>
      </w:pPr>
      <w:r>
        <w:rPr>
          <w:rFonts w:hint="default" w:cstheme="minorHAnsi"/>
          <w:color w:val="000000"/>
          <w:sz w:val="28"/>
          <w:szCs w:val="28"/>
          <w:lang w:val="es-ES"/>
        </w:rPr>
        <w:t>Sub-12 (Alevín) 10 y 11 años, nacidos en 2013 y 2014 (600 metros)</w:t>
      </w:r>
    </w:p>
    <w:p w14:paraId="433A898C">
      <w:pPr>
        <w:autoSpaceDE w:val="0"/>
        <w:autoSpaceDN w:val="0"/>
        <w:adjustRightInd w:val="0"/>
        <w:spacing w:after="283" w:line="240" w:lineRule="auto"/>
        <w:jc w:val="both"/>
        <w:rPr>
          <w:rFonts w:hint="default" w:cstheme="minorHAnsi"/>
          <w:color w:val="000000"/>
          <w:sz w:val="28"/>
          <w:szCs w:val="28"/>
          <w:lang w:val="es-ES"/>
        </w:rPr>
      </w:pPr>
      <w:r>
        <w:rPr>
          <w:rFonts w:hint="default" w:cstheme="minorHAnsi"/>
          <w:color w:val="000000"/>
          <w:sz w:val="28"/>
          <w:szCs w:val="28"/>
          <w:lang w:val="es-ES"/>
        </w:rPr>
        <w:t>Sub-14 (Infantil) 12, 13 Y 14 años, nacidos en 2010, 2011 y 2012 (800 metros)</w:t>
      </w:r>
    </w:p>
    <w:p w14:paraId="48BD5465">
      <w:pPr>
        <w:autoSpaceDE w:val="0"/>
        <w:autoSpaceDN w:val="0"/>
        <w:adjustRightInd w:val="0"/>
        <w:spacing w:after="283" w:line="240" w:lineRule="auto"/>
        <w:jc w:val="both"/>
        <w:rPr>
          <w:rStyle w:val="4"/>
          <w:b/>
          <w:sz w:val="28"/>
          <w:szCs w:val="28"/>
        </w:rPr>
      </w:pPr>
      <w:r>
        <w:rPr>
          <w:rStyle w:val="4"/>
          <w:b/>
          <w:sz w:val="28"/>
          <w:szCs w:val="28"/>
        </w:rPr>
        <w:t>NÚMERO DE PARTICIPANTES</w:t>
      </w:r>
    </w:p>
    <w:p w14:paraId="068E909E">
      <w:pPr>
        <w:autoSpaceDE w:val="0"/>
        <w:autoSpaceDN w:val="0"/>
        <w:adjustRightInd w:val="0"/>
        <w:spacing w:after="283" w:line="240" w:lineRule="auto"/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El número máximo de participantes será de </w:t>
      </w:r>
      <w:r>
        <w:rPr>
          <w:rStyle w:val="4"/>
          <w:rFonts w:hint="default"/>
          <w:sz w:val="28"/>
          <w:szCs w:val="28"/>
          <w:lang w:val="es-ES"/>
        </w:rPr>
        <w:t>2</w:t>
      </w:r>
      <w:r>
        <w:rPr>
          <w:rStyle w:val="4"/>
          <w:sz w:val="28"/>
          <w:szCs w:val="28"/>
        </w:rPr>
        <w:t xml:space="preserve">00, pudiendo la Organización aumentarlo, si lo estima conveniente. </w:t>
      </w:r>
    </w:p>
    <w:p w14:paraId="38103F48">
      <w:pPr>
        <w:autoSpaceDE w:val="0"/>
        <w:autoSpaceDN w:val="0"/>
        <w:adjustRightInd w:val="0"/>
        <w:spacing w:after="283" w:line="240" w:lineRule="auto"/>
        <w:jc w:val="both"/>
        <w:rPr>
          <w:rFonts w:cs="Arial"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INSCRIPCIONES</w:t>
      </w:r>
    </w:p>
    <w:p w14:paraId="0D0A47CA">
      <w:pPr>
        <w:autoSpaceDE w:val="0"/>
        <w:autoSpaceDN w:val="0"/>
        <w:adjustRightInd w:val="0"/>
        <w:spacing w:after="283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Plazo:</w:t>
      </w:r>
      <w:r>
        <w:rPr>
          <w:rFonts w:cs="Arial"/>
          <w:sz w:val="28"/>
          <w:szCs w:val="28"/>
        </w:rPr>
        <w:t xml:space="preserve"> Hasta </w:t>
      </w:r>
      <w:r>
        <w:rPr>
          <w:rFonts w:hint="default" w:cs="Arial"/>
          <w:sz w:val="28"/>
          <w:szCs w:val="28"/>
          <w:lang w:val="es-ES"/>
        </w:rPr>
        <w:t>20</w:t>
      </w:r>
      <w:r>
        <w:rPr>
          <w:rFonts w:cs="Arial"/>
          <w:sz w:val="28"/>
          <w:szCs w:val="28"/>
        </w:rPr>
        <w:t xml:space="preserve"> de </w:t>
      </w:r>
      <w:r>
        <w:rPr>
          <w:rFonts w:hint="default" w:cs="Arial"/>
          <w:sz w:val="28"/>
          <w:szCs w:val="28"/>
          <w:lang w:val="es-ES"/>
        </w:rPr>
        <w:t>diciembre de</w:t>
      </w:r>
      <w:r>
        <w:rPr>
          <w:rFonts w:cs="Arial"/>
          <w:sz w:val="28"/>
          <w:szCs w:val="28"/>
        </w:rPr>
        <w:t xml:space="preserve"> 202</w:t>
      </w:r>
      <w:r>
        <w:rPr>
          <w:rFonts w:hint="default" w:cs="Arial"/>
          <w:sz w:val="28"/>
          <w:szCs w:val="28"/>
          <w:lang w:val="es-ES"/>
        </w:rPr>
        <w:t>4</w:t>
      </w:r>
      <w:r>
        <w:rPr>
          <w:rFonts w:cs="Arial"/>
          <w:sz w:val="28"/>
          <w:szCs w:val="28"/>
        </w:rPr>
        <w:t>.</w:t>
      </w:r>
    </w:p>
    <w:p w14:paraId="07C49D26">
      <w:pPr>
        <w:autoSpaceDE w:val="0"/>
        <w:autoSpaceDN w:val="0"/>
        <w:adjustRightInd w:val="0"/>
        <w:spacing w:after="283" w:line="240" w:lineRule="auto"/>
        <w:jc w:val="both"/>
        <w:rPr>
          <w:rFonts w:hint="default"/>
          <w:sz w:val="28"/>
          <w:szCs w:val="28"/>
          <w:lang w:val="es-ES"/>
        </w:rPr>
      </w:pPr>
      <w:r>
        <w:rPr>
          <w:rFonts w:cs="Arial"/>
          <w:b/>
          <w:sz w:val="28"/>
          <w:szCs w:val="28"/>
        </w:rPr>
        <w:t>Formas:</w:t>
      </w:r>
      <w:r>
        <w:rPr>
          <w:rFonts w:cs="Arial"/>
          <w:sz w:val="28"/>
          <w:szCs w:val="28"/>
        </w:rPr>
        <w:t xml:space="preserve"> </w:t>
      </w:r>
      <w:r>
        <w:rPr>
          <w:rFonts w:hint="default" w:cs="Arial"/>
          <w:sz w:val="28"/>
          <w:szCs w:val="28"/>
          <w:lang w:val="es-ES"/>
        </w:rPr>
        <w:t>presencialmente en Be Padel, y por whatsApp y bizum al 665 270 260</w:t>
      </w:r>
    </w:p>
    <w:p w14:paraId="3399CE06">
      <w:pPr>
        <w:autoSpaceDE w:val="0"/>
        <w:autoSpaceDN w:val="0"/>
        <w:adjustRightInd w:val="0"/>
        <w:spacing w:after="283" w:line="240" w:lineRule="auto"/>
        <w:jc w:val="both"/>
        <w:rPr>
          <w:rStyle w:val="4"/>
          <w:rFonts w:hint="default"/>
          <w:sz w:val="28"/>
          <w:szCs w:val="28"/>
          <w:lang w:val="es-ES"/>
        </w:rPr>
      </w:pPr>
      <w:r>
        <w:rPr>
          <w:rStyle w:val="4"/>
          <w:b/>
          <w:sz w:val="28"/>
          <w:szCs w:val="28"/>
        </w:rPr>
        <w:t>Cuota de inscripción</w:t>
      </w:r>
      <w:r>
        <w:rPr>
          <w:rStyle w:val="4"/>
          <w:sz w:val="28"/>
          <w:szCs w:val="28"/>
        </w:rPr>
        <w:t xml:space="preserve">: </w:t>
      </w:r>
      <w:r>
        <w:rPr>
          <w:rStyle w:val="4"/>
          <w:rFonts w:hint="default"/>
          <w:sz w:val="28"/>
          <w:szCs w:val="28"/>
          <w:lang w:val="es-ES"/>
        </w:rPr>
        <w:t>5€</w:t>
      </w:r>
    </w:p>
    <w:p w14:paraId="62DBECB2">
      <w:pPr>
        <w:autoSpaceDE w:val="0"/>
        <w:autoSpaceDN w:val="0"/>
        <w:adjustRightInd w:val="0"/>
        <w:spacing w:after="283" w:line="240" w:lineRule="auto"/>
        <w:jc w:val="both"/>
        <w:rPr>
          <w:rStyle w:val="4"/>
          <w:b/>
          <w:sz w:val="28"/>
          <w:szCs w:val="28"/>
        </w:rPr>
      </w:pPr>
      <w:r>
        <w:rPr>
          <w:rStyle w:val="4"/>
          <w:b/>
          <w:sz w:val="28"/>
          <w:szCs w:val="28"/>
        </w:rPr>
        <w:t>PREMIOS</w:t>
      </w:r>
    </w:p>
    <w:p w14:paraId="3EDC0586">
      <w:pPr>
        <w:autoSpaceDE w:val="0"/>
        <w:autoSpaceDN w:val="0"/>
        <w:adjustRightInd w:val="0"/>
        <w:spacing w:after="283" w:line="240" w:lineRule="auto"/>
        <w:jc w:val="both"/>
        <w:rPr>
          <w:rStyle w:val="4"/>
          <w:rFonts w:hint="default"/>
          <w:sz w:val="28"/>
          <w:szCs w:val="28"/>
          <w:lang w:val="es-ES"/>
        </w:rPr>
      </w:pPr>
      <w:r>
        <w:rPr>
          <w:rStyle w:val="4"/>
          <w:rFonts w:hint="default"/>
          <w:sz w:val="28"/>
          <w:szCs w:val="28"/>
          <w:lang w:val="es-ES"/>
        </w:rPr>
        <w:t>Detalle a todos los participantes y medallas a todos los niños</w:t>
      </w:r>
    </w:p>
    <w:p w14:paraId="17D64E0A">
      <w:pPr>
        <w:autoSpaceDE w:val="0"/>
        <w:autoSpaceDN w:val="0"/>
        <w:adjustRightInd w:val="0"/>
        <w:spacing w:after="283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HORARIO</w:t>
      </w:r>
    </w:p>
    <w:p w14:paraId="680FEE3F">
      <w:pPr>
        <w:autoSpaceDE w:val="0"/>
        <w:autoSpaceDN w:val="0"/>
        <w:adjustRightInd w:val="0"/>
        <w:spacing w:after="283" w:line="240" w:lineRule="auto"/>
        <w:jc w:val="both"/>
        <w:rPr>
          <w:rFonts w:hint="default"/>
          <w:sz w:val="28"/>
          <w:szCs w:val="28"/>
          <w:lang w:val="es-ES"/>
        </w:rPr>
      </w:pPr>
      <w:r>
        <w:rPr>
          <w:rFonts w:hint="default"/>
          <w:sz w:val="28"/>
          <w:szCs w:val="28"/>
          <w:lang w:val="es-ES"/>
        </w:rPr>
        <w:t>12:00 h. Carrera absoluta</w:t>
      </w:r>
    </w:p>
    <w:p w14:paraId="6FEE9AAB">
      <w:pPr>
        <w:autoSpaceDE w:val="0"/>
        <w:autoSpaceDN w:val="0"/>
        <w:adjustRightInd w:val="0"/>
        <w:spacing w:after="283" w:line="240" w:lineRule="auto"/>
        <w:jc w:val="both"/>
        <w:rPr>
          <w:rFonts w:hint="default"/>
          <w:sz w:val="28"/>
          <w:szCs w:val="28"/>
          <w:lang w:val="es-ES"/>
        </w:rPr>
      </w:pPr>
      <w:r>
        <w:rPr>
          <w:rFonts w:hint="default"/>
          <w:sz w:val="28"/>
          <w:szCs w:val="28"/>
          <w:lang w:val="es-ES"/>
        </w:rPr>
        <w:t xml:space="preserve">12:30 h. Carrera con carrito o silla de bebé </w:t>
      </w:r>
    </w:p>
    <w:p w14:paraId="68F1844D">
      <w:pPr>
        <w:autoSpaceDE w:val="0"/>
        <w:autoSpaceDN w:val="0"/>
        <w:adjustRightInd w:val="0"/>
        <w:spacing w:after="283" w:line="240" w:lineRule="auto"/>
        <w:jc w:val="both"/>
        <w:rPr>
          <w:rFonts w:hint="default"/>
          <w:sz w:val="28"/>
          <w:szCs w:val="28"/>
          <w:lang w:val="es-ES"/>
        </w:rPr>
      </w:pPr>
      <w:r>
        <w:rPr>
          <w:rFonts w:hint="default"/>
          <w:sz w:val="28"/>
          <w:szCs w:val="28"/>
          <w:lang w:val="es-ES"/>
        </w:rPr>
        <w:t>12.45 h. Carreras infantiles. Se comenzará por la categoría mayor y, si el número de participantes es grande, correrán separados niños y niñas, por lo que habrá dos carreras de cada categoría.</w:t>
      </w:r>
    </w:p>
    <w:p w14:paraId="3D17CE59">
      <w:pPr>
        <w:autoSpaceDE w:val="0"/>
        <w:autoSpaceDN w:val="0"/>
        <w:adjustRightInd w:val="0"/>
        <w:spacing w:after="283" w:line="240" w:lineRule="auto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s-ES"/>
        </w:rPr>
        <w:t>13:15</w:t>
      </w:r>
      <w:r>
        <w:rPr>
          <w:sz w:val="28"/>
          <w:szCs w:val="28"/>
        </w:rPr>
        <w:t xml:space="preserve">  h. Entrega de premios. </w:t>
      </w:r>
    </w:p>
    <w:p w14:paraId="270F1D7B">
      <w:pPr>
        <w:autoSpaceDE w:val="0"/>
        <w:autoSpaceDN w:val="0"/>
        <w:adjustRightInd w:val="0"/>
        <w:spacing w:after="283" w:line="240" w:lineRule="auto"/>
        <w:jc w:val="both"/>
        <w:rPr>
          <w:rFonts w:hint="default"/>
          <w:sz w:val="28"/>
          <w:szCs w:val="28"/>
          <w:lang w:val="es-ES"/>
        </w:rPr>
      </w:pPr>
      <w:r>
        <w:rPr>
          <w:rFonts w:hint="default"/>
          <w:sz w:val="28"/>
          <w:szCs w:val="28"/>
          <w:lang w:val="es-ES"/>
        </w:rPr>
        <w:t>13:30</w:t>
      </w:r>
      <w:bookmarkStart w:id="0" w:name="_GoBack"/>
      <w:bookmarkEnd w:id="0"/>
      <w:r>
        <w:rPr>
          <w:rFonts w:hint="default"/>
          <w:sz w:val="28"/>
          <w:szCs w:val="28"/>
          <w:lang w:val="es-ES"/>
        </w:rPr>
        <w:t xml:space="preserve"> h. Sorteo de regalos.</w:t>
      </w:r>
    </w:p>
    <w:p w14:paraId="0C3DA438">
      <w:pPr>
        <w:rPr>
          <w:rFonts w:hint="default"/>
          <w:lang w:val="es-E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23CF2"/>
    <w:rsid w:val="090D4CEF"/>
    <w:rsid w:val="0BA973BA"/>
    <w:rsid w:val="16B40A11"/>
    <w:rsid w:val="16F84276"/>
    <w:rsid w:val="1B373469"/>
    <w:rsid w:val="1C5D4DF7"/>
    <w:rsid w:val="23E70FE4"/>
    <w:rsid w:val="27335ABC"/>
    <w:rsid w:val="32DA6707"/>
    <w:rsid w:val="43FB45E1"/>
    <w:rsid w:val="46A623DC"/>
    <w:rsid w:val="556F572E"/>
    <w:rsid w:val="57B71012"/>
    <w:rsid w:val="59BE7A6F"/>
    <w:rsid w:val="5AB01CDA"/>
    <w:rsid w:val="5D8D4DC6"/>
    <w:rsid w:val="664F594B"/>
    <w:rsid w:val="6B517D0B"/>
    <w:rsid w:val="6BED6085"/>
    <w:rsid w:val="6D36268C"/>
    <w:rsid w:val="6F0A7F1A"/>
    <w:rsid w:val="70C0515A"/>
    <w:rsid w:val="71C60F06"/>
    <w:rsid w:val="71C73053"/>
    <w:rsid w:val="786C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bl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2023-05-05T19:10:00Z</dcterms:created>
  <dc:creator>usuario</dc:creator>
  <cp:lastModifiedBy>José Manuel Muñoz Real</cp:lastModifiedBy>
  <cp:lastPrinted>2024-03-28T06:58:00Z</cp:lastPrinted>
  <dcterms:modified xsi:type="dcterms:W3CDTF">2024-12-02T22:32:38Z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3082-12.2.0.18911</vt:lpwstr>
  </property>
  <property fmtid="{D5CDD505-2E9C-101B-9397-08002B2CF9AE}" pid="3" name="ICV">
    <vt:lpwstr>FE4E2FF0A0A14307AAD829B7C972EC78</vt:lpwstr>
  </property>
</Properties>
</file>